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35C63" w14:textId="77777777" w:rsidR="004A5886" w:rsidRDefault="004A5886" w:rsidP="00A60966">
      <w:pPr>
        <w:rPr>
          <w:rFonts w:ascii="Verdana" w:hAnsi="Verdana" w:cs="Arial"/>
          <w:sz w:val="24"/>
          <w:szCs w:val="24"/>
        </w:rPr>
      </w:pPr>
    </w:p>
    <w:p w14:paraId="7D1BFB35" w14:textId="77777777" w:rsidR="00BA6D1B" w:rsidRDefault="00BA6D1B" w:rsidP="00A60966">
      <w:pPr>
        <w:rPr>
          <w:rFonts w:ascii="Verdana" w:hAnsi="Verdana" w:cs="Arial"/>
          <w:sz w:val="24"/>
          <w:szCs w:val="24"/>
        </w:rPr>
      </w:pPr>
    </w:p>
    <w:p w14:paraId="358117C4" w14:textId="77777777" w:rsidR="00BA6D1B" w:rsidRPr="00BA6D1B" w:rsidRDefault="00BA6D1B" w:rsidP="00A60966">
      <w:pPr>
        <w:rPr>
          <w:rFonts w:ascii="Verdana" w:hAnsi="Verdana" w:cs="Arial"/>
          <w:sz w:val="24"/>
          <w:szCs w:val="24"/>
        </w:rPr>
      </w:pPr>
    </w:p>
    <w:tbl>
      <w:tblPr>
        <w:tblW w:w="9356" w:type="dxa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4A5886" w:rsidRPr="00BA6D1B" w14:paraId="368D738B" w14:textId="77777777" w:rsidTr="0052437C">
        <w:trPr>
          <w:cantSplit/>
        </w:trPr>
        <w:tc>
          <w:tcPr>
            <w:tcW w:w="9356" w:type="dxa"/>
            <w:shd w:val="clear" w:color="auto" w:fill="DDDDDD"/>
            <w:vAlign w:val="center"/>
          </w:tcPr>
          <w:p w14:paraId="34798941" w14:textId="77777777" w:rsidR="004A5886" w:rsidRPr="00BA6D1B" w:rsidRDefault="004A5886" w:rsidP="0052437C">
            <w:pPr>
              <w:jc w:val="center"/>
              <w:rPr>
                <w:rFonts w:ascii="Verdana" w:hAnsi="Verdana" w:cs="Arial"/>
                <w:b/>
                <w:u w:val="single"/>
              </w:rPr>
            </w:pPr>
            <w:r w:rsidRPr="00BA6D1B">
              <w:rPr>
                <w:rFonts w:ascii="Verdana" w:hAnsi="Verdana" w:cs="Arial"/>
                <w:b/>
                <w:u w:val="single"/>
              </w:rPr>
              <w:t>Objet du marché :</w:t>
            </w:r>
          </w:p>
          <w:p w14:paraId="35934E4B" w14:textId="77777777" w:rsidR="004A5886" w:rsidRPr="00C71CE8" w:rsidRDefault="004A5886" w:rsidP="00C71CE8">
            <w:pPr>
              <w:jc w:val="center"/>
              <w:rPr>
                <w:rFonts w:ascii="Verdana" w:hAnsi="Verdana" w:cs="Arial"/>
                <w:b/>
              </w:rPr>
            </w:pPr>
          </w:p>
          <w:p w14:paraId="4DD2E728" w14:textId="77777777" w:rsidR="004A5886" w:rsidRDefault="008B7934" w:rsidP="0052437C">
            <w:pPr>
              <w:jc w:val="center"/>
              <w:rPr>
                <w:rFonts w:ascii="Verdana" w:hAnsi="Verdana" w:cs="Arial"/>
                <w:b/>
                <w:sz w:val="22"/>
                <w:szCs w:val="18"/>
                <w:u w:val="single"/>
              </w:rPr>
            </w:pPr>
            <w:r w:rsidRPr="006506B0">
              <w:rPr>
                <w:rFonts w:ascii="Verdana" w:hAnsi="Verdana" w:cs="Arial"/>
                <w:b/>
                <w:sz w:val="22"/>
                <w:szCs w:val="18"/>
                <w:u w:val="single"/>
              </w:rPr>
              <w:t>SALLE DE</w:t>
            </w:r>
            <w:r>
              <w:rPr>
                <w:rFonts w:ascii="Verdana" w:hAnsi="Verdana" w:cs="Arial"/>
                <w:b/>
                <w:sz w:val="22"/>
                <w:szCs w:val="18"/>
                <w:u w:val="single"/>
              </w:rPr>
              <w:t>S</w:t>
            </w:r>
            <w:r w:rsidRPr="006506B0">
              <w:rPr>
                <w:rFonts w:ascii="Verdana" w:hAnsi="Verdana" w:cs="Arial"/>
                <w:b/>
                <w:sz w:val="22"/>
                <w:szCs w:val="18"/>
                <w:u w:val="single"/>
              </w:rPr>
              <w:t xml:space="preserve"> MARCHE</w:t>
            </w:r>
            <w:r>
              <w:rPr>
                <w:rFonts w:ascii="Verdana" w:hAnsi="Verdana" w:cs="Arial"/>
                <w:b/>
                <w:sz w:val="22"/>
                <w:szCs w:val="18"/>
                <w:u w:val="single"/>
              </w:rPr>
              <w:t>S</w:t>
            </w:r>
            <w:r w:rsidRPr="006506B0">
              <w:rPr>
                <w:rFonts w:ascii="Verdana" w:hAnsi="Verdana" w:cs="Arial"/>
                <w:b/>
                <w:sz w:val="22"/>
                <w:szCs w:val="18"/>
                <w:u w:val="single"/>
              </w:rPr>
              <w:t xml:space="preserve"> </w:t>
            </w:r>
            <w:r>
              <w:rPr>
                <w:rFonts w:ascii="Verdana" w:hAnsi="Verdana" w:cs="Arial"/>
                <w:b/>
                <w:sz w:val="22"/>
                <w:szCs w:val="18"/>
                <w:u w:val="single"/>
              </w:rPr>
              <w:t>AIX MARSEILLE UNIVERSITE</w:t>
            </w:r>
          </w:p>
          <w:p w14:paraId="6459CE5D" w14:textId="77777777" w:rsidR="00DF4F9D" w:rsidRDefault="00DF4F9D" w:rsidP="0052437C">
            <w:pPr>
              <w:jc w:val="center"/>
              <w:rPr>
                <w:rFonts w:ascii="Verdana" w:hAnsi="Verdana" w:cs="Arial"/>
                <w:b/>
                <w:sz w:val="22"/>
                <w:szCs w:val="18"/>
                <w:u w:val="single"/>
              </w:rPr>
            </w:pPr>
          </w:p>
          <w:p w14:paraId="06599A9F" w14:textId="1381A905" w:rsidR="00DF4F9D" w:rsidRPr="00BA6D1B" w:rsidRDefault="009F2D32" w:rsidP="00BD11A3">
            <w:pPr>
              <w:jc w:val="center"/>
              <w:rPr>
                <w:rFonts w:ascii="Verdana" w:hAnsi="Verdana" w:cs="Arial"/>
                <w:b/>
                <w:smallCaps/>
              </w:rPr>
            </w:pPr>
            <w:r w:rsidRPr="008A010E">
              <w:rPr>
                <w:rFonts w:ascii="Verdana" w:hAnsi="Verdana" w:cs="Arial"/>
                <w:b/>
                <w:sz w:val="22"/>
                <w:szCs w:val="18"/>
              </w:rPr>
              <w:t>Logiciel sur étagère en mode SAAS composé de 12 licences évolutives rattaché à un compte d’accès unique pour toutes les licences - formations (accès aux guides et supports en ligne) -maintenances préventives, correctives et évolutives et mises à jour comprises</w:t>
            </w:r>
          </w:p>
        </w:tc>
      </w:tr>
    </w:tbl>
    <w:p w14:paraId="6B9674A9" w14:textId="77777777" w:rsidR="004A5886" w:rsidRPr="00BA6D1B" w:rsidRDefault="004A5886" w:rsidP="004A5886">
      <w:pPr>
        <w:rPr>
          <w:rFonts w:ascii="Verdana" w:hAnsi="Verdana" w:cs="Arial"/>
          <w:sz w:val="24"/>
          <w:szCs w:val="24"/>
        </w:rPr>
      </w:pPr>
    </w:p>
    <w:p w14:paraId="06065715" w14:textId="77777777" w:rsidR="004A5886" w:rsidRPr="00BA6D1B" w:rsidRDefault="004A5886" w:rsidP="004A5886">
      <w:pPr>
        <w:suppressAutoHyphens w:val="0"/>
        <w:jc w:val="center"/>
        <w:rPr>
          <w:rFonts w:ascii="Verdana" w:hAnsi="Verdana" w:cs="Times New Roman"/>
          <w:lang w:eastAsia="fr-FR"/>
        </w:rPr>
      </w:pPr>
      <w:r w:rsidRPr="00BA6D1B">
        <w:rPr>
          <w:rFonts w:ascii="Verdana" w:hAnsi="Verdana" w:cs="Times New Roman"/>
          <w:b/>
          <w:u w:val="single"/>
          <w:lang w:eastAsia="fr-FR"/>
        </w:rPr>
        <w:t>Pouvoir Adjudicateur</w:t>
      </w:r>
    </w:p>
    <w:p w14:paraId="3C477275" w14:textId="77777777" w:rsidR="004A5886" w:rsidRPr="00BA6D1B" w:rsidRDefault="004A5886" w:rsidP="004A5886">
      <w:pPr>
        <w:suppressAutoHyphens w:val="0"/>
        <w:jc w:val="center"/>
        <w:rPr>
          <w:rFonts w:ascii="Verdana" w:hAnsi="Verdana" w:cs="Times New Roman"/>
          <w:lang w:eastAsia="fr-FR"/>
        </w:rPr>
      </w:pPr>
      <w:r w:rsidRPr="00BA6D1B">
        <w:rPr>
          <w:rFonts w:ascii="Verdana" w:hAnsi="Verdana" w:cs="Times New Roman"/>
          <w:lang w:eastAsia="fr-FR"/>
        </w:rPr>
        <w:t>Aix-Marseille Université</w:t>
      </w:r>
    </w:p>
    <w:p w14:paraId="1BFEC454" w14:textId="77777777" w:rsidR="004A5886" w:rsidRPr="00BA6D1B" w:rsidRDefault="004A5886" w:rsidP="004A5886">
      <w:pPr>
        <w:suppressAutoHyphens w:val="0"/>
        <w:jc w:val="center"/>
        <w:rPr>
          <w:rFonts w:ascii="Verdana" w:hAnsi="Verdana" w:cs="Times New Roman"/>
          <w:lang w:eastAsia="fr-FR"/>
        </w:rPr>
      </w:pPr>
      <w:r w:rsidRPr="00BA6D1B">
        <w:rPr>
          <w:rFonts w:ascii="Verdana" w:hAnsi="Verdana" w:cs="Times New Roman"/>
          <w:lang w:eastAsia="fr-FR"/>
        </w:rPr>
        <w:t xml:space="preserve">58, boulevard Charles </w:t>
      </w:r>
      <w:proofErr w:type="spellStart"/>
      <w:r w:rsidRPr="00BA6D1B">
        <w:rPr>
          <w:rFonts w:ascii="Verdana" w:hAnsi="Verdana" w:cs="Times New Roman"/>
          <w:lang w:eastAsia="fr-FR"/>
        </w:rPr>
        <w:t>Livon</w:t>
      </w:r>
      <w:proofErr w:type="spellEnd"/>
      <w:r w:rsidRPr="00BA6D1B">
        <w:rPr>
          <w:rFonts w:ascii="Verdana" w:hAnsi="Verdana" w:cs="Times New Roman"/>
          <w:lang w:eastAsia="fr-FR"/>
        </w:rPr>
        <w:t xml:space="preserve"> 13284 MARSEILLE CEDEX 07</w:t>
      </w:r>
    </w:p>
    <w:p w14:paraId="17BE8B7B" w14:textId="77777777" w:rsidR="004A5886" w:rsidRPr="00BA6D1B" w:rsidRDefault="004A5886" w:rsidP="004A5886">
      <w:pPr>
        <w:suppressAutoHyphens w:val="0"/>
        <w:jc w:val="center"/>
        <w:rPr>
          <w:rFonts w:ascii="Verdana" w:hAnsi="Verdana" w:cs="Times New Roman"/>
          <w:sz w:val="6"/>
          <w:szCs w:val="6"/>
          <w:lang w:eastAsia="fr-FR"/>
        </w:rPr>
      </w:pPr>
    </w:p>
    <w:p w14:paraId="03F9B3AC" w14:textId="1A5587E6" w:rsidR="004A5886" w:rsidRPr="00BA6D1B" w:rsidRDefault="004A5886" w:rsidP="004A5886">
      <w:pPr>
        <w:suppressAutoHyphens w:val="0"/>
        <w:jc w:val="center"/>
        <w:rPr>
          <w:rFonts w:ascii="Verdana" w:hAnsi="Verdana" w:cs="Times New Roman"/>
          <w:b/>
          <w:lang w:eastAsia="fr-FR"/>
        </w:rPr>
      </w:pPr>
      <w:r w:rsidRPr="00BA6D1B">
        <w:rPr>
          <w:rFonts w:ascii="Verdana" w:hAnsi="Verdana" w:cs="Times New Roman"/>
          <w:b/>
          <w:u w:val="single"/>
          <w:lang w:eastAsia="fr-FR"/>
        </w:rPr>
        <w:t>Représentant du Pouvoir Adjudicateur</w:t>
      </w:r>
      <w:r w:rsidRPr="00BA6D1B">
        <w:rPr>
          <w:rFonts w:ascii="Verdana" w:hAnsi="Verdana" w:cs="Times New Roman"/>
          <w:b/>
          <w:lang w:eastAsia="fr-FR"/>
        </w:rPr>
        <w:t> </w:t>
      </w:r>
    </w:p>
    <w:p w14:paraId="1D6E73A0" w14:textId="77777777" w:rsidR="004A5886" w:rsidRPr="00BA6D1B" w:rsidRDefault="004A5886" w:rsidP="004A5886">
      <w:pPr>
        <w:suppressAutoHyphens w:val="0"/>
        <w:jc w:val="center"/>
        <w:rPr>
          <w:rFonts w:ascii="Verdana" w:hAnsi="Verdana" w:cs="Times New Roman"/>
          <w:lang w:eastAsia="fr-FR"/>
        </w:rPr>
      </w:pPr>
      <w:r w:rsidRPr="00BA6D1B">
        <w:rPr>
          <w:rFonts w:ascii="Verdana" w:hAnsi="Verdana" w:cs="Times New Roman"/>
          <w:lang w:eastAsia="fr-FR"/>
        </w:rPr>
        <w:t>Le Président d’Aix Marseille Université</w:t>
      </w:r>
    </w:p>
    <w:p w14:paraId="3156860F" w14:textId="77777777" w:rsidR="004A5886" w:rsidRPr="00BA6D1B" w:rsidRDefault="004A5886" w:rsidP="004A5886">
      <w:pPr>
        <w:suppressAutoHyphens w:val="0"/>
        <w:ind w:left="20" w:hanging="20"/>
        <w:jc w:val="center"/>
        <w:rPr>
          <w:rFonts w:ascii="Verdana" w:hAnsi="Verdana" w:cs="Times New Roman"/>
          <w:b/>
          <w:sz w:val="6"/>
          <w:szCs w:val="6"/>
          <w:lang w:eastAsia="fr-FR"/>
        </w:rPr>
      </w:pPr>
    </w:p>
    <w:p w14:paraId="5F61CB7C" w14:textId="77777777" w:rsidR="004A5886" w:rsidRPr="00BA6D1B" w:rsidRDefault="004A5886" w:rsidP="004A5886">
      <w:pPr>
        <w:suppressAutoHyphens w:val="0"/>
        <w:spacing w:line="120" w:lineRule="atLeast"/>
        <w:jc w:val="center"/>
        <w:rPr>
          <w:rFonts w:ascii="Verdana" w:hAnsi="Verdana" w:cs="Times New Roman"/>
          <w:b/>
          <w:u w:val="single"/>
          <w:lang w:eastAsia="fr-FR"/>
        </w:rPr>
      </w:pPr>
      <w:r w:rsidRPr="00BA6D1B">
        <w:rPr>
          <w:rFonts w:ascii="Verdana" w:hAnsi="Verdana" w:cs="Times New Roman"/>
          <w:b/>
          <w:u w:val="single"/>
          <w:lang w:eastAsia="fr-FR"/>
        </w:rPr>
        <w:t>Comptable assignataire des paiements :</w:t>
      </w:r>
    </w:p>
    <w:p w14:paraId="45C82C50" w14:textId="2A224D5C" w:rsidR="004A5886" w:rsidRPr="00BA6D1B" w:rsidRDefault="0078130A" w:rsidP="004A5886">
      <w:pPr>
        <w:suppressAutoHyphens w:val="0"/>
        <w:spacing w:line="120" w:lineRule="atLeast"/>
        <w:jc w:val="center"/>
        <w:rPr>
          <w:rFonts w:ascii="Verdana" w:hAnsi="Verdana" w:cs="Times New Roman"/>
          <w:lang w:eastAsia="fr-FR"/>
        </w:rPr>
      </w:pPr>
      <w:r>
        <w:rPr>
          <w:rFonts w:ascii="Verdana" w:hAnsi="Verdana" w:cs="Times New Roman"/>
          <w:lang w:eastAsia="fr-FR"/>
        </w:rPr>
        <w:t>Monsieur</w:t>
      </w:r>
      <w:r w:rsidR="004A5886" w:rsidRPr="00BA6D1B">
        <w:rPr>
          <w:rFonts w:ascii="Verdana" w:hAnsi="Verdana" w:cs="Times New Roman"/>
          <w:lang w:eastAsia="fr-FR"/>
        </w:rPr>
        <w:t xml:space="preserve"> l’agent comptable d’Aix Marseille Université</w:t>
      </w:r>
    </w:p>
    <w:p w14:paraId="2B58D1DB" w14:textId="77777777" w:rsidR="004A5886" w:rsidRPr="00BA6D1B" w:rsidRDefault="004A5886" w:rsidP="004A5886">
      <w:pPr>
        <w:suppressAutoHyphens w:val="0"/>
        <w:spacing w:line="120" w:lineRule="atLeast"/>
        <w:jc w:val="center"/>
        <w:rPr>
          <w:rFonts w:ascii="Verdana" w:hAnsi="Verdana" w:cs="Times New Roman"/>
          <w:lang w:eastAsia="fr-FR"/>
        </w:rPr>
      </w:pPr>
    </w:p>
    <w:p w14:paraId="09777B67" w14:textId="6B27A983" w:rsidR="004A5886" w:rsidRPr="00BA6D1B" w:rsidRDefault="00473687" w:rsidP="004A5886">
      <w:pPr>
        <w:suppressAutoHyphens w:val="0"/>
        <w:jc w:val="center"/>
        <w:rPr>
          <w:rFonts w:ascii="Verdana" w:hAnsi="Verdana" w:cs="Arial"/>
          <w:lang w:eastAsia="fr-FR"/>
        </w:rPr>
      </w:pPr>
      <w:r>
        <w:rPr>
          <w:rFonts w:ascii="Verdana" w:hAnsi="Verdana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A59645" wp14:editId="45C329CE">
                <wp:simplePos x="0" y="0"/>
                <wp:positionH relativeFrom="column">
                  <wp:posOffset>-114300</wp:posOffset>
                </wp:positionH>
                <wp:positionV relativeFrom="paragraph">
                  <wp:posOffset>99695</wp:posOffset>
                </wp:positionV>
                <wp:extent cx="5943600" cy="528320"/>
                <wp:effectExtent l="0" t="0" r="0" b="5080"/>
                <wp:wrapNone/>
                <wp:docPr id="2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52832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EB5A69" w14:textId="77777777" w:rsidR="004A5886" w:rsidRPr="004A5886" w:rsidRDefault="004A5886" w:rsidP="004A5886">
                            <w:pPr>
                              <w:jc w:val="center"/>
                              <w:rPr>
                                <w:rFonts w:ascii="Verdana" w:hAnsi="Verdana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4A5886">
                              <w:rPr>
                                <w:rFonts w:ascii="Verdana" w:hAnsi="Verdana" w:cs="Arial"/>
                                <w:b/>
                                <w:sz w:val="24"/>
                                <w:szCs w:val="24"/>
                              </w:rPr>
                              <w:t>BORDEREAU DE PRIX</w:t>
                            </w:r>
                          </w:p>
                          <w:p w14:paraId="7AF8461B" w14:textId="77777777" w:rsidR="004A5886" w:rsidRDefault="004A5886" w:rsidP="004A588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(B.P)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A59645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9pt;margin-top:7.85pt;width:468pt;height:4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" fillcolor="#ddd">
                <v:textbox>
                  <w:txbxContent>
                    <w:p w14:paraId="57EB5A69" w14:textId="77777777" w:rsidR="004A5886" w:rsidRPr="004A5886" w:rsidRDefault="004A5886" w:rsidP="004A5886">
                      <w:pPr>
                        <w:jc w:val="center"/>
                        <w:rPr>
                          <w:rFonts w:ascii="Verdana" w:hAnsi="Verdana" w:cs="Arial"/>
                          <w:b/>
                          <w:sz w:val="24"/>
                          <w:szCs w:val="24"/>
                        </w:rPr>
                      </w:pPr>
                      <w:r w:rsidRPr="004A5886">
                        <w:rPr>
                          <w:rFonts w:ascii="Verdana" w:hAnsi="Verdana" w:cs="Arial"/>
                          <w:b/>
                          <w:sz w:val="24"/>
                          <w:szCs w:val="24"/>
                        </w:rPr>
                        <w:t>BORDEREAU DE PRIX</w:t>
                      </w:r>
                    </w:p>
                    <w:p w14:paraId="7AF8461B" w14:textId="77777777" w:rsidR="004A5886" w:rsidRDefault="004A5886" w:rsidP="004A5886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 (B.P)</w:t>
                      </w:r>
                    </w:p>
                  </w:txbxContent>
                </v:textbox>
              </v:shape>
            </w:pict>
          </mc:Fallback>
        </mc:AlternateContent>
      </w:r>
    </w:p>
    <w:p w14:paraId="47C5E4C7" w14:textId="77777777" w:rsidR="004A5886" w:rsidRPr="00BA6D1B" w:rsidRDefault="004A5886" w:rsidP="004A5886">
      <w:pPr>
        <w:suppressAutoHyphens w:val="0"/>
        <w:jc w:val="center"/>
        <w:rPr>
          <w:rFonts w:ascii="Verdana" w:hAnsi="Verdana" w:cs="Arial"/>
          <w:lang w:eastAsia="fr-FR"/>
        </w:rPr>
      </w:pPr>
    </w:p>
    <w:p w14:paraId="0DE66F47" w14:textId="77777777" w:rsidR="004A5886" w:rsidRPr="00BA6D1B" w:rsidRDefault="004A5886" w:rsidP="004A5886">
      <w:pPr>
        <w:suppressAutoHyphens w:val="0"/>
        <w:rPr>
          <w:rFonts w:ascii="Verdana" w:hAnsi="Verdana" w:cs="Arial"/>
          <w:lang w:eastAsia="fr-FR"/>
        </w:rPr>
      </w:pPr>
    </w:p>
    <w:p w14:paraId="5C47A71F" w14:textId="77777777" w:rsidR="004A5886" w:rsidRPr="00BA6D1B" w:rsidRDefault="004A5886" w:rsidP="004A5886">
      <w:pPr>
        <w:suppressAutoHyphens w:val="0"/>
        <w:rPr>
          <w:rFonts w:ascii="Verdana" w:hAnsi="Verdana" w:cs="Arial"/>
          <w:lang w:eastAsia="fr-FR"/>
        </w:rPr>
      </w:pPr>
    </w:p>
    <w:p w14:paraId="43E3302C" w14:textId="77777777" w:rsidR="004A5886" w:rsidRPr="00BA6D1B" w:rsidRDefault="004A5886" w:rsidP="004A5886">
      <w:pPr>
        <w:tabs>
          <w:tab w:val="left" w:pos="1300"/>
        </w:tabs>
        <w:suppressAutoHyphens w:val="0"/>
        <w:rPr>
          <w:rFonts w:ascii="Verdana" w:hAnsi="Verdana" w:cs="Arial"/>
          <w:lang w:eastAsia="fr-FR"/>
        </w:rPr>
      </w:pPr>
      <w:r w:rsidRPr="00BA6D1B">
        <w:rPr>
          <w:rFonts w:ascii="Verdana" w:hAnsi="Verdana" w:cs="Arial"/>
          <w:lang w:eastAsia="fr-FR"/>
        </w:rPr>
        <w:tab/>
      </w:r>
    </w:p>
    <w:p w14:paraId="7DBBCEA3" w14:textId="2A27B0A2" w:rsidR="004A5886" w:rsidRPr="00C71CE8" w:rsidRDefault="004A5886" w:rsidP="004A5886">
      <w:pPr>
        <w:tabs>
          <w:tab w:val="left" w:pos="8931"/>
        </w:tabs>
        <w:suppressAutoHyphens w:val="0"/>
        <w:autoSpaceDE w:val="0"/>
        <w:autoSpaceDN w:val="0"/>
        <w:spacing w:before="120"/>
        <w:ind w:left="2694"/>
        <w:rPr>
          <w:rFonts w:ascii="Verdana" w:eastAsia="Batang" w:hAnsi="Verdana" w:cs="Arial"/>
          <w:b/>
          <w:bCs/>
          <w:smallCaps/>
          <w:lang w:eastAsia="fr-FR"/>
        </w:rPr>
      </w:pPr>
      <w:r w:rsidRPr="00BA6D1B">
        <w:rPr>
          <w:rFonts w:ascii="Verdana" w:eastAsia="Batang" w:hAnsi="Verdana" w:cs="Arial"/>
          <w:b/>
          <w:bCs/>
          <w:smallCaps/>
          <w:lang w:eastAsia="fr-FR"/>
        </w:rPr>
        <w:t xml:space="preserve">                          </w:t>
      </w:r>
      <w:r w:rsidRPr="00C71CE8">
        <w:rPr>
          <w:rFonts w:ascii="Verdana" w:eastAsia="Batang" w:hAnsi="Verdana" w:cs="Arial"/>
          <w:b/>
          <w:bCs/>
          <w:smallCaps/>
          <w:lang w:eastAsia="fr-FR"/>
        </w:rPr>
        <w:t xml:space="preserve">Procédure n° </w:t>
      </w:r>
      <w:r w:rsidR="00C71CE8" w:rsidRPr="00C71CE8">
        <w:rPr>
          <w:rFonts w:ascii="Verdana" w:eastAsia="Batang" w:hAnsi="Verdana" w:cs="Arial"/>
          <w:b/>
          <w:bCs/>
          <w:smallCaps/>
          <w:lang w:eastAsia="fr-FR"/>
        </w:rPr>
        <w:t>AMU4</w:t>
      </w:r>
      <w:r w:rsidR="008B7934">
        <w:rPr>
          <w:rFonts w:ascii="Verdana" w:eastAsia="Batang" w:hAnsi="Verdana" w:cs="Arial"/>
          <w:b/>
          <w:bCs/>
          <w:smallCaps/>
          <w:lang w:eastAsia="fr-FR"/>
        </w:rPr>
        <w:t>2</w:t>
      </w:r>
      <w:r w:rsidRPr="00C71CE8">
        <w:rPr>
          <w:rFonts w:ascii="Verdana" w:eastAsia="Batang" w:hAnsi="Verdana" w:cs="Arial"/>
          <w:b/>
          <w:bCs/>
          <w:smallCaps/>
          <w:lang w:eastAsia="fr-FR"/>
        </w:rPr>
        <w:t>-20</w:t>
      </w:r>
      <w:r w:rsidR="00C71CE8" w:rsidRPr="00C71CE8">
        <w:rPr>
          <w:rFonts w:ascii="Verdana" w:eastAsia="Batang" w:hAnsi="Verdana" w:cs="Arial"/>
          <w:b/>
          <w:bCs/>
          <w:smallCaps/>
          <w:lang w:eastAsia="fr-FR"/>
        </w:rPr>
        <w:t>2</w:t>
      </w:r>
      <w:r w:rsidR="008B7934">
        <w:rPr>
          <w:rFonts w:ascii="Verdana" w:eastAsia="Batang" w:hAnsi="Verdana" w:cs="Arial"/>
          <w:b/>
          <w:bCs/>
          <w:smallCaps/>
          <w:lang w:eastAsia="fr-FR"/>
        </w:rPr>
        <w:t>3</w:t>
      </w:r>
    </w:p>
    <w:p w14:paraId="28F34E6F" w14:textId="77777777" w:rsidR="00660B08" w:rsidRPr="00BA6D1B" w:rsidRDefault="00660B08" w:rsidP="004A5886">
      <w:pPr>
        <w:tabs>
          <w:tab w:val="left" w:pos="8931"/>
        </w:tabs>
        <w:suppressAutoHyphens w:val="0"/>
        <w:autoSpaceDE w:val="0"/>
        <w:autoSpaceDN w:val="0"/>
        <w:spacing w:before="120"/>
        <w:ind w:left="2694"/>
        <w:rPr>
          <w:rFonts w:ascii="Verdana" w:eastAsia="Batang" w:hAnsi="Verdana" w:cs="Arial"/>
          <w:b/>
          <w:bCs/>
          <w:smallCaps/>
          <w:lang w:eastAsia="fr-FR"/>
        </w:rPr>
      </w:pPr>
    </w:p>
    <w:p w14:paraId="1914BEAF" w14:textId="77777777" w:rsidR="004A5886" w:rsidRPr="00BA6D1B" w:rsidRDefault="004A5886" w:rsidP="004A5886">
      <w:pPr>
        <w:rPr>
          <w:rFonts w:ascii="Verdana" w:hAnsi="Verdana" w:cs="Arial"/>
          <w:sz w:val="24"/>
          <w:szCs w:val="24"/>
        </w:rPr>
      </w:pPr>
    </w:p>
    <w:p w14:paraId="4BE4088E" w14:textId="77777777" w:rsidR="00A60966" w:rsidRPr="00BA6D1B" w:rsidRDefault="00EE390B" w:rsidP="00BA6D1B">
      <w:pPr>
        <w:jc w:val="both"/>
        <w:rPr>
          <w:rFonts w:ascii="Verdana" w:hAnsi="Verdana" w:cs="Arial"/>
          <w:sz w:val="18"/>
          <w:szCs w:val="18"/>
        </w:rPr>
      </w:pPr>
      <w:r w:rsidRPr="00BA6D1B">
        <w:rPr>
          <w:rFonts w:ascii="Verdana" w:hAnsi="Verdana" w:cs="Arial"/>
          <w:sz w:val="18"/>
          <w:szCs w:val="18"/>
        </w:rPr>
        <w:t>Le titulaire s’engage conformément aux dispositions c</w:t>
      </w:r>
      <w:r w:rsidR="00BA6D1B" w:rsidRPr="00BA6D1B">
        <w:rPr>
          <w:rFonts w:ascii="Verdana" w:hAnsi="Verdana" w:cs="Arial"/>
          <w:sz w:val="18"/>
          <w:szCs w:val="18"/>
        </w:rPr>
        <w:t>ontractuelles du présent marché</w:t>
      </w:r>
      <w:r w:rsidRPr="00BA6D1B">
        <w:rPr>
          <w:rFonts w:ascii="Verdana" w:hAnsi="Verdana" w:cs="Arial"/>
          <w:sz w:val="18"/>
          <w:szCs w:val="18"/>
        </w:rPr>
        <w:t xml:space="preserve"> </w:t>
      </w:r>
      <w:r w:rsidR="00D05FB7" w:rsidRPr="00BA6D1B">
        <w:rPr>
          <w:rFonts w:ascii="Verdana" w:hAnsi="Verdana" w:cs="Arial"/>
          <w:sz w:val="18"/>
          <w:szCs w:val="18"/>
        </w:rPr>
        <w:t>à</w:t>
      </w:r>
      <w:r w:rsidRPr="00BA6D1B">
        <w:rPr>
          <w:rFonts w:ascii="Verdana" w:hAnsi="Verdana" w:cs="Arial"/>
          <w:b/>
          <w:sz w:val="18"/>
          <w:szCs w:val="18"/>
        </w:rPr>
        <w:t xml:space="preserve"> </w:t>
      </w:r>
      <w:r w:rsidRPr="00BA6D1B">
        <w:rPr>
          <w:rFonts w:ascii="Verdana" w:hAnsi="Verdana" w:cs="Arial"/>
          <w:sz w:val="18"/>
          <w:szCs w:val="18"/>
        </w:rPr>
        <w:t>livrer les fourniture</w:t>
      </w:r>
      <w:r w:rsidR="00D05FB7" w:rsidRPr="00BA6D1B">
        <w:rPr>
          <w:rFonts w:ascii="Verdana" w:hAnsi="Verdana" w:cs="Arial"/>
          <w:sz w:val="18"/>
          <w:szCs w:val="18"/>
        </w:rPr>
        <w:t>(</w:t>
      </w:r>
      <w:r w:rsidRPr="00BA6D1B">
        <w:rPr>
          <w:rFonts w:ascii="Verdana" w:hAnsi="Verdana" w:cs="Arial"/>
          <w:sz w:val="18"/>
          <w:szCs w:val="18"/>
        </w:rPr>
        <w:t>s</w:t>
      </w:r>
      <w:r w:rsidR="00D05FB7" w:rsidRPr="00BA6D1B">
        <w:rPr>
          <w:rFonts w:ascii="Verdana" w:hAnsi="Verdana" w:cs="Arial"/>
          <w:sz w:val="18"/>
          <w:szCs w:val="18"/>
        </w:rPr>
        <w:t>)</w:t>
      </w:r>
      <w:r w:rsidRPr="00BA6D1B">
        <w:rPr>
          <w:rFonts w:ascii="Verdana" w:hAnsi="Verdana" w:cs="Arial"/>
          <w:sz w:val="18"/>
          <w:szCs w:val="18"/>
        </w:rPr>
        <w:t xml:space="preserve"> demandée</w:t>
      </w:r>
      <w:r w:rsidR="00D05FB7" w:rsidRPr="00BA6D1B">
        <w:rPr>
          <w:rFonts w:ascii="Verdana" w:hAnsi="Verdana" w:cs="Arial"/>
          <w:sz w:val="18"/>
          <w:szCs w:val="18"/>
        </w:rPr>
        <w:t>(</w:t>
      </w:r>
      <w:r w:rsidRPr="00BA6D1B">
        <w:rPr>
          <w:rFonts w:ascii="Verdana" w:hAnsi="Verdana" w:cs="Arial"/>
          <w:sz w:val="18"/>
          <w:szCs w:val="18"/>
        </w:rPr>
        <w:t>s</w:t>
      </w:r>
      <w:r w:rsidR="00D05FB7" w:rsidRPr="00BA6D1B">
        <w:rPr>
          <w:rFonts w:ascii="Verdana" w:hAnsi="Verdana" w:cs="Arial"/>
          <w:sz w:val="18"/>
          <w:szCs w:val="18"/>
        </w:rPr>
        <w:t>)</w:t>
      </w:r>
      <w:r w:rsidRPr="00BA6D1B">
        <w:rPr>
          <w:rFonts w:ascii="Verdana" w:hAnsi="Verdana" w:cs="Arial"/>
          <w:sz w:val="18"/>
          <w:szCs w:val="18"/>
        </w:rPr>
        <w:t xml:space="preserve"> ou à exéc</w:t>
      </w:r>
      <w:r w:rsidR="00D05FB7" w:rsidRPr="00BA6D1B">
        <w:rPr>
          <w:rFonts w:ascii="Verdana" w:hAnsi="Verdana" w:cs="Arial"/>
          <w:sz w:val="18"/>
          <w:szCs w:val="18"/>
        </w:rPr>
        <w:t>uter les prestations demandées au</w:t>
      </w:r>
      <w:r w:rsidR="00FB6981" w:rsidRPr="00BA6D1B">
        <w:rPr>
          <w:rFonts w:ascii="Verdana" w:hAnsi="Verdana" w:cs="Arial"/>
          <w:sz w:val="18"/>
          <w:szCs w:val="18"/>
        </w:rPr>
        <w:t>(</w:t>
      </w:r>
      <w:r w:rsidR="00D05FB7" w:rsidRPr="00BA6D1B">
        <w:rPr>
          <w:rFonts w:ascii="Verdana" w:hAnsi="Verdana" w:cs="Arial"/>
          <w:sz w:val="18"/>
          <w:szCs w:val="18"/>
        </w:rPr>
        <w:t>x</w:t>
      </w:r>
      <w:r w:rsidR="00FB6981" w:rsidRPr="00BA6D1B">
        <w:rPr>
          <w:rFonts w:ascii="Verdana" w:hAnsi="Verdana" w:cs="Arial"/>
          <w:sz w:val="18"/>
          <w:szCs w:val="18"/>
        </w:rPr>
        <w:t>)</w:t>
      </w:r>
      <w:r w:rsidR="00D05FB7" w:rsidRPr="00BA6D1B">
        <w:rPr>
          <w:rFonts w:ascii="Verdana" w:hAnsi="Verdana" w:cs="Arial"/>
          <w:sz w:val="18"/>
          <w:szCs w:val="18"/>
        </w:rPr>
        <w:t xml:space="preserve"> prix indiqué</w:t>
      </w:r>
      <w:r w:rsidR="00FB6981" w:rsidRPr="00BA6D1B">
        <w:rPr>
          <w:rFonts w:ascii="Verdana" w:hAnsi="Verdana" w:cs="Arial"/>
          <w:sz w:val="18"/>
          <w:szCs w:val="18"/>
        </w:rPr>
        <w:t>(</w:t>
      </w:r>
      <w:r w:rsidR="00D05FB7" w:rsidRPr="00BA6D1B">
        <w:rPr>
          <w:rFonts w:ascii="Verdana" w:hAnsi="Verdana" w:cs="Arial"/>
          <w:sz w:val="18"/>
          <w:szCs w:val="18"/>
        </w:rPr>
        <w:t>s</w:t>
      </w:r>
      <w:r w:rsidR="00FB6981" w:rsidRPr="00BA6D1B">
        <w:rPr>
          <w:rFonts w:ascii="Verdana" w:hAnsi="Verdana" w:cs="Arial"/>
          <w:sz w:val="18"/>
          <w:szCs w:val="18"/>
        </w:rPr>
        <w:t>)</w:t>
      </w:r>
      <w:r w:rsidR="00D05FB7" w:rsidRPr="00BA6D1B">
        <w:rPr>
          <w:rFonts w:ascii="Verdana" w:hAnsi="Verdana" w:cs="Arial"/>
          <w:sz w:val="18"/>
          <w:szCs w:val="18"/>
        </w:rPr>
        <w:t xml:space="preserve"> ci-dessous : </w:t>
      </w:r>
    </w:p>
    <w:p w14:paraId="09C80D0D" w14:textId="100D8369" w:rsidR="006F11F8" w:rsidRPr="00BA6D1B" w:rsidRDefault="006F11F8" w:rsidP="00C96163">
      <w:pPr>
        <w:rPr>
          <w:rFonts w:ascii="Verdana" w:hAnsi="Verdana" w:cs="Arial"/>
          <w:color w:val="0070C0"/>
          <w:sz w:val="24"/>
          <w:szCs w:val="24"/>
        </w:rPr>
      </w:pPr>
    </w:p>
    <w:tbl>
      <w:tblPr>
        <w:tblW w:w="768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1843"/>
        <w:gridCol w:w="1343"/>
        <w:gridCol w:w="1802"/>
      </w:tblGrid>
      <w:tr w:rsidR="00AA4149" w:rsidRPr="00BA6D1B" w14:paraId="36528594" w14:textId="77777777" w:rsidTr="00AA4149">
        <w:trPr>
          <w:trHeight w:val="36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6A49" w14:textId="77777777" w:rsidR="00AA4149" w:rsidRPr="00BA6D1B" w:rsidRDefault="00AA4149" w:rsidP="00672AE2">
            <w:pPr>
              <w:keepNext/>
              <w:numPr>
                <w:ilvl w:val="8"/>
                <w:numId w:val="1"/>
              </w:numPr>
              <w:tabs>
                <w:tab w:val="left" w:pos="426"/>
                <w:tab w:val="left" w:pos="5103"/>
              </w:tabs>
              <w:spacing w:after="240"/>
              <w:jc w:val="center"/>
              <w:outlineLvl w:val="8"/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</w:pPr>
            <w:r w:rsidRPr="00BA6D1B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>Prestation(s)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F660F" w14:textId="77777777" w:rsidR="00AA4149" w:rsidRPr="00BA6D1B" w:rsidRDefault="00AA4149" w:rsidP="00672AE2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14:paraId="56DB2ABC" w14:textId="77777777" w:rsidR="00AA4149" w:rsidRPr="00BA6D1B" w:rsidRDefault="00AA4149" w:rsidP="002D444B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BA6D1B">
              <w:rPr>
                <w:rFonts w:ascii="Verdana" w:hAnsi="Verdana" w:cs="Arial"/>
                <w:b/>
                <w:sz w:val="18"/>
                <w:szCs w:val="18"/>
              </w:rPr>
              <w:t xml:space="preserve">Montant en € H.T.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34D9B" w14:textId="77777777" w:rsidR="00AA4149" w:rsidRPr="00BA6D1B" w:rsidRDefault="00AA4149" w:rsidP="00672AE2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BA6D1B">
              <w:rPr>
                <w:rFonts w:ascii="Verdana" w:hAnsi="Verdana" w:cs="Arial"/>
                <w:b/>
                <w:sz w:val="18"/>
                <w:szCs w:val="18"/>
              </w:rPr>
              <w:t xml:space="preserve">Taux TVA 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0EF2" w14:textId="77777777" w:rsidR="00AA4149" w:rsidRPr="00BA6D1B" w:rsidRDefault="00AA4149" w:rsidP="00672AE2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14:paraId="30DB3960" w14:textId="00CD6E1C" w:rsidR="00AA4149" w:rsidRPr="00BA6D1B" w:rsidRDefault="00AA4149" w:rsidP="002D444B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BA6D1B">
              <w:rPr>
                <w:rFonts w:ascii="Verdana" w:hAnsi="Verdana" w:cs="Arial"/>
                <w:b/>
                <w:sz w:val="18"/>
                <w:szCs w:val="18"/>
              </w:rPr>
              <w:t xml:space="preserve">Montant en </w:t>
            </w:r>
            <w:proofErr w:type="gramStart"/>
            <w:r w:rsidRPr="00BA6D1B">
              <w:rPr>
                <w:rFonts w:ascii="Verdana" w:hAnsi="Verdana" w:cs="Arial"/>
                <w:b/>
                <w:sz w:val="18"/>
                <w:szCs w:val="18"/>
              </w:rPr>
              <w:t>€  T.T.C.</w:t>
            </w:r>
            <w:proofErr w:type="gramEnd"/>
            <w:r w:rsidRPr="00BA6D1B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</w:p>
        </w:tc>
      </w:tr>
      <w:tr w:rsidR="00AA4149" w:rsidRPr="00BA6D1B" w14:paraId="7D20C9BC" w14:textId="77777777" w:rsidTr="00AA4149">
        <w:trPr>
          <w:trHeight w:val="87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712D4" w14:textId="6CDA8D06" w:rsidR="00AA4149" w:rsidRPr="00D4795A" w:rsidRDefault="009F2D32" w:rsidP="00BA6D1B">
            <w:p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 w:rsidRPr="008A010E">
              <w:rPr>
                <w:rFonts w:ascii="Verdana" w:hAnsi="Verdana" w:cs="Arial"/>
                <w:b/>
                <w:sz w:val="18"/>
                <w:szCs w:val="18"/>
              </w:rPr>
              <w:t>Logiciel sur étagère en mode SAAS composé de 12 licences évolutives rattaché à un compte d’accès unique pour toutes les licences - formations (accès aux guides et supports en ligne) -maintenances préventives, correctives et évolutives et mises à jour comprises</w:t>
            </w:r>
            <w:r w:rsidR="0005543C">
              <w:rPr>
                <w:rFonts w:ascii="Verdana" w:hAnsi="Verdana" w:cs="Arial"/>
                <w:b/>
                <w:sz w:val="18"/>
                <w:szCs w:val="18"/>
              </w:rPr>
              <w:t xml:space="preserve"> pour toute la durée du marché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A1944" w14:textId="77777777" w:rsidR="00AA4149" w:rsidRPr="00D4795A" w:rsidRDefault="00AA4149" w:rsidP="00672AE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84621" w14:textId="77777777" w:rsidR="00AA4149" w:rsidRPr="00BA6D1B" w:rsidRDefault="00AA4149" w:rsidP="00672AE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74692" w14:textId="77777777" w:rsidR="00AA4149" w:rsidRPr="00BA6D1B" w:rsidRDefault="00AA4149" w:rsidP="00672AE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24A9FDFC" w14:textId="77777777" w:rsidR="000126CF" w:rsidRPr="00BA6D1B" w:rsidRDefault="000126CF" w:rsidP="000126CF">
      <w:pPr>
        <w:rPr>
          <w:rFonts w:ascii="Verdana" w:hAnsi="Verdana" w:cs="Arial"/>
          <w:sz w:val="18"/>
          <w:szCs w:val="18"/>
        </w:rPr>
      </w:pPr>
    </w:p>
    <w:p w14:paraId="2881668B" w14:textId="77777777" w:rsidR="000126CF" w:rsidRPr="00BA6D1B" w:rsidRDefault="000126CF" w:rsidP="000126CF">
      <w:pPr>
        <w:rPr>
          <w:rFonts w:ascii="Verdana" w:hAnsi="Verdana" w:cs="Arial"/>
          <w:sz w:val="18"/>
          <w:szCs w:val="18"/>
        </w:rPr>
      </w:pPr>
    </w:p>
    <w:p w14:paraId="0747AC9B" w14:textId="77777777" w:rsidR="000126CF" w:rsidRPr="00BA6D1B" w:rsidRDefault="00BA6D1B" w:rsidP="00BA6D1B">
      <w:pPr>
        <w:jc w:val="both"/>
        <w:rPr>
          <w:rFonts w:ascii="Verdana" w:hAnsi="Verdana" w:cs="Arial"/>
          <w:sz w:val="18"/>
          <w:szCs w:val="18"/>
        </w:rPr>
      </w:pPr>
      <w:r w:rsidRPr="00BA6D1B">
        <w:rPr>
          <w:rFonts w:ascii="Verdana" w:hAnsi="Verdana" w:cs="Arial"/>
          <w:sz w:val="18"/>
          <w:szCs w:val="18"/>
        </w:rPr>
        <w:t>Montant</w:t>
      </w:r>
      <w:r w:rsidR="000126CF" w:rsidRPr="00BA6D1B">
        <w:rPr>
          <w:rFonts w:ascii="Verdana" w:hAnsi="Verdana" w:cs="Arial"/>
          <w:sz w:val="18"/>
          <w:szCs w:val="18"/>
        </w:rPr>
        <w:t xml:space="preserve"> total en toutes lettres ……………………………………………………………………………………………</w:t>
      </w:r>
      <w:r w:rsidR="000126CF" w:rsidRPr="00BA6D1B">
        <w:rPr>
          <w:rFonts w:ascii="Verdana" w:hAnsi="Verdana" w:cs="Arial"/>
          <w:b/>
          <w:bCs/>
          <w:sz w:val="18"/>
          <w:szCs w:val="18"/>
        </w:rPr>
        <w:t>€ TTC</w:t>
      </w:r>
    </w:p>
    <w:p w14:paraId="02172778" w14:textId="77777777" w:rsidR="00C96163" w:rsidRDefault="00C96163" w:rsidP="00BA6D1B">
      <w:pPr>
        <w:pStyle w:val="fcase1ertab"/>
        <w:spacing w:before="120"/>
        <w:ind w:left="0" w:firstLine="0"/>
        <w:rPr>
          <w:rFonts w:ascii="Verdana" w:hAnsi="Verdana" w:cs="Arial"/>
          <w:sz w:val="18"/>
          <w:szCs w:val="18"/>
        </w:rPr>
      </w:pPr>
    </w:p>
    <w:p w14:paraId="63B55C12" w14:textId="71772018" w:rsidR="000126CF" w:rsidRPr="00BA6D1B" w:rsidRDefault="00BA6D1B" w:rsidP="00BA6D1B">
      <w:pPr>
        <w:pStyle w:val="fcase1ertab"/>
        <w:spacing w:before="120"/>
        <w:ind w:left="0" w:firstLine="0"/>
        <w:rPr>
          <w:rFonts w:ascii="Verdana" w:hAnsi="Verdana" w:cs="Arial"/>
          <w:sz w:val="18"/>
          <w:szCs w:val="18"/>
        </w:rPr>
      </w:pPr>
      <w:r w:rsidRPr="00BA6D1B">
        <w:rPr>
          <w:rFonts w:ascii="Verdana" w:hAnsi="Verdana" w:cs="Arial"/>
          <w:sz w:val="18"/>
          <w:szCs w:val="18"/>
        </w:rPr>
        <w:t>En cas de contr</w:t>
      </w:r>
      <w:r w:rsidR="006F11F8" w:rsidRPr="00BA6D1B">
        <w:rPr>
          <w:rFonts w:ascii="Verdana" w:hAnsi="Verdana" w:cs="Arial"/>
          <w:sz w:val="18"/>
          <w:szCs w:val="18"/>
        </w:rPr>
        <w:t>adiction le montant retenu est le montant total TTC indiqué en toutes lettres.</w:t>
      </w:r>
    </w:p>
    <w:p w14:paraId="3F9A0D5C" w14:textId="77777777" w:rsidR="006F11F8" w:rsidRPr="00BA6D1B" w:rsidRDefault="006F11F8" w:rsidP="00BA6D1B">
      <w:pPr>
        <w:pStyle w:val="fcase1ertab"/>
        <w:spacing w:before="120"/>
        <w:ind w:left="0" w:firstLine="0"/>
        <w:rPr>
          <w:rFonts w:ascii="Verdana" w:hAnsi="Verdana" w:cs="Arial"/>
          <w:sz w:val="18"/>
          <w:szCs w:val="18"/>
        </w:rPr>
      </w:pPr>
    </w:p>
    <w:p w14:paraId="447AFF6B" w14:textId="77777777" w:rsidR="0019368C" w:rsidRPr="00BA6D1B" w:rsidRDefault="0005543C" w:rsidP="00BA6D1B">
      <w:pPr>
        <w:jc w:val="both"/>
        <w:rPr>
          <w:rFonts w:ascii="Verdana" w:hAnsi="Verdana"/>
          <w:sz w:val="18"/>
          <w:szCs w:val="18"/>
        </w:rPr>
      </w:pPr>
    </w:p>
    <w:sectPr w:rsidR="0019368C" w:rsidRPr="00BA6D1B" w:rsidSect="00BA6D1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5D01F" w14:textId="77777777" w:rsidR="00BA6D1B" w:rsidRDefault="00BA6D1B" w:rsidP="00BA6D1B">
      <w:r>
        <w:separator/>
      </w:r>
    </w:p>
  </w:endnote>
  <w:endnote w:type="continuationSeparator" w:id="0">
    <w:p w14:paraId="4A60C165" w14:textId="77777777" w:rsidR="00BA6D1B" w:rsidRDefault="00BA6D1B" w:rsidP="00BA6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6B68A" w14:textId="77777777" w:rsidR="00BA6D1B" w:rsidRDefault="00BA6D1B" w:rsidP="00BA6D1B">
      <w:r>
        <w:separator/>
      </w:r>
    </w:p>
  </w:footnote>
  <w:footnote w:type="continuationSeparator" w:id="0">
    <w:p w14:paraId="6C3C9CE6" w14:textId="77777777" w:rsidR="00BA6D1B" w:rsidRDefault="00BA6D1B" w:rsidP="00BA6D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5729B" w14:textId="0893E29C" w:rsidR="00BA6D1B" w:rsidRDefault="00B32554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0" wp14:anchorId="2C6932CB" wp14:editId="4468978B">
          <wp:simplePos x="0" y="0"/>
          <wp:positionH relativeFrom="column">
            <wp:posOffset>-120770</wp:posOffset>
          </wp:positionH>
          <wp:positionV relativeFrom="line">
            <wp:posOffset>-216259</wp:posOffset>
          </wp:positionV>
          <wp:extent cx="1932305" cy="659765"/>
          <wp:effectExtent l="0" t="0" r="0" b="6985"/>
          <wp:wrapSquare wrapText="bothSides"/>
          <wp:docPr id="1" name="Image 1" descr="1611657605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161165760545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659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88B15D8"/>
    <w:multiLevelType w:val="hybridMultilevel"/>
    <w:tmpl w:val="7208FD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6CF"/>
    <w:rsid w:val="000126CF"/>
    <w:rsid w:val="0005543C"/>
    <w:rsid w:val="000923DC"/>
    <w:rsid w:val="000A1AC4"/>
    <w:rsid w:val="000B0365"/>
    <w:rsid w:val="000E5A30"/>
    <w:rsid w:val="000E5F3F"/>
    <w:rsid w:val="002D41A4"/>
    <w:rsid w:val="002D444B"/>
    <w:rsid w:val="00327269"/>
    <w:rsid w:val="003666ED"/>
    <w:rsid w:val="00420CA6"/>
    <w:rsid w:val="00473687"/>
    <w:rsid w:val="00495D12"/>
    <w:rsid w:val="004A5886"/>
    <w:rsid w:val="004B1D47"/>
    <w:rsid w:val="00506B55"/>
    <w:rsid w:val="005B1AAE"/>
    <w:rsid w:val="005B4F87"/>
    <w:rsid w:val="00660B08"/>
    <w:rsid w:val="006F11F8"/>
    <w:rsid w:val="007332D8"/>
    <w:rsid w:val="00747B1E"/>
    <w:rsid w:val="0078130A"/>
    <w:rsid w:val="007F1C32"/>
    <w:rsid w:val="00827E38"/>
    <w:rsid w:val="008A010E"/>
    <w:rsid w:val="008B7934"/>
    <w:rsid w:val="008E107B"/>
    <w:rsid w:val="009304D4"/>
    <w:rsid w:val="009E36B4"/>
    <w:rsid w:val="009F2D32"/>
    <w:rsid w:val="00A60966"/>
    <w:rsid w:val="00AA4149"/>
    <w:rsid w:val="00B32554"/>
    <w:rsid w:val="00BA6D1B"/>
    <w:rsid w:val="00BD11A3"/>
    <w:rsid w:val="00BD7817"/>
    <w:rsid w:val="00C5752B"/>
    <w:rsid w:val="00C71CE8"/>
    <w:rsid w:val="00C96163"/>
    <w:rsid w:val="00CD1D5B"/>
    <w:rsid w:val="00CE6D66"/>
    <w:rsid w:val="00D05FB7"/>
    <w:rsid w:val="00D4795A"/>
    <w:rsid w:val="00D83533"/>
    <w:rsid w:val="00DF4F9D"/>
    <w:rsid w:val="00EA6DA9"/>
    <w:rsid w:val="00EE390B"/>
    <w:rsid w:val="00F36118"/>
    <w:rsid w:val="00F8511A"/>
    <w:rsid w:val="00FB6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BFA1B"/>
  <w15:docId w15:val="{31368CF7-84BD-4E93-A7F2-E5780B7EA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26CF"/>
    <w:pPr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case1ertab">
    <w:name w:val="f_case_1ertab"/>
    <w:basedOn w:val="Normal"/>
    <w:rsid w:val="000126CF"/>
    <w:pPr>
      <w:tabs>
        <w:tab w:val="left" w:pos="426"/>
      </w:tabs>
      <w:ind w:left="709" w:hanging="709"/>
      <w:jc w:val="both"/>
    </w:pPr>
  </w:style>
  <w:style w:type="character" w:styleId="Marquedecommentaire">
    <w:name w:val="annotation reference"/>
    <w:basedOn w:val="Policepardfaut"/>
    <w:uiPriority w:val="99"/>
    <w:semiHidden/>
    <w:unhideWhenUsed/>
    <w:rsid w:val="00BD781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D7817"/>
  </w:style>
  <w:style w:type="character" w:customStyle="1" w:styleId="CommentaireCar">
    <w:name w:val="Commentaire Car"/>
    <w:basedOn w:val="Policepardfaut"/>
    <w:link w:val="Commentaire"/>
    <w:uiPriority w:val="99"/>
    <w:semiHidden/>
    <w:rsid w:val="00BD7817"/>
    <w:rPr>
      <w:rFonts w:ascii="Univers" w:eastAsia="Times New Roman" w:hAnsi="Univers" w:cs="Univers"/>
      <w:sz w:val="20"/>
      <w:szCs w:val="20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D781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D7817"/>
    <w:rPr>
      <w:rFonts w:ascii="Univers" w:eastAsia="Times New Roman" w:hAnsi="Univers" w:cs="Univers"/>
      <w:b/>
      <w:bCs/>
      <w:sz w:val="20"/>
      <w:szCs w:val="20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D781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7817"/>
    <w:rPr>
      <w:rFonts w:ascii="Tahoma" w:eastAsia="Times New Roman" w:hAnsi="Tahoma" w:cs="Tahoma"/>
      <w:sz w:val="16"/>
      <w:szCs w:val="16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BA6D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A6D1B"/>
    <w:rPr>
      <w:rFonts w:ascii="Univers" w:eastAsia="Times New Roman" w:hAnsi="Univers" w:cs="Univers"/>
      <w:sz w:val="2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BA6D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A6D1B"/>
    <w:rPr>
      <w:rFonts w:ascii="Univers" w:eastAsia="Times New Roman" w:hAnsi="Univers" w:cs="Univers"/>
      <w:sz w:val="20"/>
      <w:szCs w:val="20"/>
      <w:lang w:eastAsia="zh-CN"/>
    </w:rPr>
  </w:style>
  <w:style w:type="paragraph" w:styleId="Corpsdetexte">
    <w:name w:val="Body Text"/>
    <w:basedOn w:val="Normal"/>
    <w:link w:val="CorpsdetexteCar"/>
    <w:uiPriority w:val="99"/>
    <w:rsid w:val="00827E38"/>
    <w:pPr>
      <w:suppressAutoHyphens w:val="0"/>
      <w:jc w:val="both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827E3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827E3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4aba8028-fd53-422a-9b48-717ee6b3d678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215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Christelle PASQUIER</dc:creator>
  <cp:keywords/>
  <dc:description/>
  <cp:lastModifiedBy>PASQUIER Christelle</cp:lastModifiedBy>
  <cp:revision>14</cp:revision>
  <dcterms:created xsi:type="dcterms:W3CDTF">2024-10-31T11:14:00Z</dcterms:created>
  <dcterms:modified xsi:type="dcterms:W3CDTF">2025-06-10T15:21:00Z</dcterms:modified>
</cp:coreProperties>
</file>